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10C9" w14:textId="77777777" w:rsidR="004667F1" w:rsidRDefault="004667F1" w:rsidP="004667F1">
      <w:pPr>
        <w:jc w:val="center"/>
        <w:rPr>
          <w:b/>
          <w:sz w:val="28"/>
          <w:szCs w:val="28"/>
        </w:rPr>
      </w:pPr>
      <w:r>
        <w:rPr>
          <w:b/>
          <w:sz w:val="28"/>
          <w:szCs w:val="28"/>
        </w:rPr>
        <w:t xml:space="preserve">MSB </w:t>
      </w:r>
      <w:r w:rsidR="000835E6">
        <w:rPr>
          <w:b/>
          <w:sz w:val="28"/>
          <w:szCs w:val="28"/>
        </w:rPr>
        <w:t>Law LLP</w:t>
      </w:r>
    </w:p>
    <w:p w14:paraId="22E3D141" w14:textId="77777777" w:rsidR="004667F1" w:rsidRDefault="004667F1" w:rsidP="004667F1">
      <w:pPr>
        <w:jc w:val="center"/>
        <w:rPr>
          <w:b/>
          <w:sz w:val="28"/>
          <w:szCs w:val="28"/>
        </w:rPr>
      </w:pPr>
      <w:r>
        <w:rPr>
          <w:b/>
          <w:sz w:val="28"/>
          <w:szCs w:val="28"/>
        </w:rPr>
        <w:t>COMPLAINTS PROCEDURE</w:t>
      </w:r>
    </w:p>
    <w:p w14:paraId="18DF631D" w14:textId="77777777" w:rsidR="004667F1" w:rsidRDefault="00360378" w:rsidP="004667F1">
      <w:pPr>
        <w:jc w:val="center"/>
        <w:rPr>
          <w:b/>
          <w:sz w:val="28"/>
          <w:szCs w:val="28"/>
        </w:rPr>
      </w:pPr>
      <w:r>
        <w:rPr>
          <w:b/>
          <w:sz w:val="28"/>
          <w:szCs w:val="28"/>
        </w:rPr>
        <w:t>May 2019</w:t>
      </w:r>
    </w:p>
    <w:p w14:paraId="4CEA015D" w14:textId="77777777" w:rsidR="004667F1" w:rsidRPr="00360378" w:rsidRDefault="004667F1" w:rsidP="004667F1">
      <w:pPr>
        <w:jc w:val="center"/>
        <w:rPr>
          <w:b/>
        </w:rPr>
      </w:pPr>
    </w:p>
    <w:p w14:paraId="48431E9B" w14:textId="77777777" w:rsidR="004667F1" w:rsidRPr="00360378" w:rsidRDefault="004667F1" w:rsidP="004667F1">
      <w:pPr>
        <w:rPr>
          <w:b/>
        </w:rPr>
      </w:pPr>
      <w:r w:rsidRPr="00360378">
        <w:rPr>
          <w:b/>
        </w:rPr>
        <w:t>Our Complaints Policy</w:t>
      </w:r>
    </w:p>
    <w:p w14:paraId="51FA07A2" w14:textId="77777777" w:rsidR="004667F1" w:rsidRPr="00360378" w:rsidRDefault="004667F1" w:rsidP="004667F1">
      <w:pPr>
        <w:rPr>
          <w:b/>
        </w:rPr>
      </w:pPr>
    </w:p>
    <w:p w14:paraId="0003BE34" w14:textId="77777777" w:rsidR="004667F1" w:rsidRPr="00360378" w:rsidRDefault="004667F1" w:rsidP="00094E5F">
      <w:pPr>
        <w:jc w:val="both"/>
      </w:pPr>
      <w:r w:rsidRPr="00360378">
        <w:t xml:space="preserve">MSB Solicitors are committed to providing a </w:t>
      </w:r>
      <w:proofErr w:type="gramStart"/>
      <w:r w:rsidRPr="00360378">
        <w:t>high quality</w:t>
      </w:r>
      <w:proofErr w:type="gramEnd"/>
      <w:r w:rsidRPr="00360378">
        <w:t xml:space="preserve"> legal</w:t>
      </w:r>
      <w:r w:rsidR="008C3CCE" w:rsidRPr="00360378">
        <w:t xml:space="preserve"> service to all our </w:t>
      </w:r>
      <w:r w:rsidR="000A178A" w:rsidRPr="00360378">
        <w:t>clients. When</w:t>
      </w:r>
      <w:r w:rsidRPr="00360378">
        <w:t xml:space="preserve"> something goes wro</w:t>
      </w:r>
      <w:r w:rsidR="008C3CCE" w:rsidRPr="00360378">
        <w:t xml:space="preserve">ng, we need you to tell us. </w:t>
      </w:r>
      <w:r w:rsidRPr="00360378">
        <w:t>This will</w:t>
      </w:r>
      <w:r w:rsidR="008C3CCE" w:rsidRPr="00360378">
        <w:t xml:space="preserve"> help</w:t>
      </w:r>
      <w:r w:rsidRPr="00360378">
        <w:t xml:space="preserve"> us to improve our standards.</w:t>
      </w:r>
    </w:p>
    <w:p w14:paraId="2AA47708" w14:textId="77777777" w:rsidR="004667F1" w:rsidRPr="00360378" w:rsidRDefault="004667F1" w:rsidP="00094E5F">
      <w:pPr>
        <w:jc w:val="both"/>
      </w:pPr>
    </w:p>
    <w:p w14:paraId="027732D9" w14:textId="77777777" w:rsidR="004667F1" w:rsidRPr="00360378" w:rsidRDefault="004667F1" w:rsidP="00094E5F">
      <w:pPr>
        <w:jc w:val="both"/>
        <w:rPr>
          <w:b/>
        </w:rPr>
      </w:pPr>
      <w:r w:rsidRPr="00360378">
        <w:rPr>
          <w:b/>
        </w:rPr>
        <w:t>Our Complaints Procedure</w:t>
      </w:r>
    </w:p>
    <w:p w14:paraId="31E64DF7" w14:textId="77777777" w:rsidR="004667F1" w:rsidRPr="00360378" w:rsidRDefault="004667F1" w:rsidP="00094E5F">
      <w:pPr>
        <w:jc w:val="both"/>
        <w:rPr>
          <w:b/>
        </w:rPr>
      </w:pPr>
    </w:p>
    <w:p w14:paraId="6B49D57C" w14:textId="77777777" w:rsidR="004667F1" w:rsidRPr="00360378" w:rsidRDefault="004667F1" w:rsidP="00094E5F">
      <w:pPr>
        <w:jc w:val="both"/>
      </w:pPr>
      <w:r w:rsidRPr="00360378">
        <w:t>If you have a complaint,</w:t>
      </w:r>
      <w:r w:rsidR="00F7595D" w:rsidRPr="00360378">
        <w:t xml:space="preserve"> please</w:t>
      </w:r>
      <w:r w:rsidR="008C3CCE" w:rsidRPr="00360378">
        <w:t xml:space="preserve"> provide</w:t>
      </w:r>
      <w:r w:rsidRPr="00360378">
        <w:t xml:space="preserve"> us with the</w:t>
      </w:r>
      <w:r w:rsidR="007D5FDC" w:rsidRPr="00360378">
        <w:t xml:space="preserve"> full</w:t>
      </w:r>
      <w:r w:rsidRPr="00360378">
        <w:t xml:space="preserve"> details</w:t>
      </w:r>
      <w:r w:rsidR="00F7595D" w:rsidRPr="00360378">
        <w:t>, preferably in writing</w:t>
      </w:r>
      <w:r w:rsidRPr="00360378">
        <w:t>.</w:t>
      </w:r>
    </w:p>
    <w:p w14:paraId="0A8FD998" w14:textId="77777777" w:rsidR="004667F1" w:rsidRPr="00360378" w:rsidRDefault="004667F1" w:rsidP="00094E5F">
      <w:pPr>
        <w:jc w:val="both"/>
      </w:pPr>
    </w:p>
    <w:p w14:paraId="4B9B4880" w14:textId="77777777" w:rsidR="004667F1" w:rsidRPr="00360378" w:rsidRDefault="004667F1" w:rsidP="00094E5F">
      <w:pPr>
        <w:jc w:val="both"/>
        <w:rPr>
          <w:b/>
        </w:rPr>
      </w:pPr>
      <w:r w:rsidRPr="00360378">
        <w:rPr>
          <w:b/>
        </w:rPr>
        <w:t>What will happen next?</w:t>
      </w:r>
    </w:p>
    <w:p w14:paraId="1F393DC1" w14:textId="77777777" w:rsidR="004667F1" w:rsidRPr="00360378" w:rsidRDefault="004667F1" w:rsidP="00094E5F">
      <w:pPr>
        <w:jc w:val="both"/>
        <w:rPr>
          <w:b/>
        </w:rPr>
      </w:pPr>
    </w:p>
    <w:p w14:paraId="7202D420" w14:textId="77777777" w:rsidR="004667F1" w:rsidRPr="00360378" w:rsidRDefault="008C3CCE" w:rsidP="00094E5F">
      <w:pPr>
        <w:numPr>
          <w:ilvl w:val="0"/>
          <w:numId w:val="1"/>
        </w:numPr>
        <w:jc w:val="both"/>
      </w:pPr>
      <w:r w:rsidRPr="00360378">
        <w:t xml:space="preserve">We will write to you </w:t>
      </w:r>
      <w:r w:rsidR="004667F1" w:rsidRPr="00360378">
        <w:t xml:space="preserve">acknowledging your complaint and </w:t>
      </w:r>
      <w:r w:rsidR="00F7595D" w:rsidRPr="00360378">
        <w:t>may</w:t>
      </w:r>
      <w:r w:rsidR="004667F1" w:rsidRPr="00360378">
        <w:t xml:space="preserve"> </w:t>
      </w:r>
      <w:r w:rsidR="005D67B0" w:rsidRPr="00360378">
        <w:t xml:space="preserve">ask </w:t>
      </w:r>
      <w:r w:rsidRPr="00360378">
        <w:t>you</w:t>
      </w:r>
      <w:r w:rsidR="004667F1" w:rsidRPr="00360378">
        <w:rPr>
          <w:b/>
        </w:rPr>
        <w:t xml:space="preserve"> </w:t>
      </w:r>
      <w:r w:rsidR="004667F1" w:rsidRPr="00360378">
        <w:t xml:space="preserve">to </w:t>
      </w:r>
      <w:r w:rsidR="00F7595D" w:rsidRPr="00360378">
        <w:t>provide further</w:t>
      </w:r>
      <w:r w:rsidR="004667F1" w:rsidRPr="00360378">
        <w:t xml:space="preserve"> details </w:t>
      </w:r>
      <w:r w:rsidR="00F7595D" w:rsidRPr="00360378">
        <w:t>if necessary</w:t>
      </w:r>
      <w:r w:rsidRPr="00360378">
        <w:t xml:space="preserve">. </w:t>
      </w:r>
      <w:r w:rsidR="004667F1" w:rsidRPr="00360378">
        <w:t>We will also let you know the name of the person who will b</w:t>
      </w:r>
      <w:r w:rsidRPr="00360378">
        <w:t xml:space="preserve">e dealing with your complaint. </w:t>
      </w:r>
      <w:r w:rsidR="004667F1" w:rsidRPr="00360378">
        <w:t xml:space="preserve">You can expect to receive our letter within </w:t>
      </w:r>
      <w:r w:rsidR="00512CB9" w:rsidRPr="00360378">
        <w:t xml:space="preserve">one week </w:t>
      </w:r>
      <w:r w:rsidR="004667F1" w:rsidRPr="00360378">
        <w:t xml:space="preserve">of us receiving your complaint.  </w:t>
      </w:r>
    </w:p>
    <w:p w14:paraId="7190C69C" w14:textId="77777777" w:rsidR="004667F1" w:rsidRPr="00360378" w:rsidRDefault="004667F1" w:rsidP="00094E5F">
      <w:pPr>
        <w:numPr>
          <w:ilvl w:val="0"/>
          <w:numId w:val="1"/>
        </w:numPr>
        <w:jc w:val="both"/>
      </w:pPr>
      <w:r w:rsidRPr="00360378">
        <w:t>We will record your complaint</w:t>
      </w:r>
      <w:r w:rsidR="008C3CCE" w:rsidRPr="00360378">
        <w:t xml:space="preserve"> in our central register within seven</w:t>
      </w:r>
      <w:r w:rsidRPr="00360378">
        <w:t xml:space="preserve"> day</w:t>
      </w:r>
      <w:r w:rsidR="008B45C3" w:rsidRPr="00360378">
        <w:t>s</w:t>
      </w:r>
      <w:r w:rsidRPr="00360378">
        <w:t xml:space="preserve"> of receiving your complaint.</w:t>
      </w:r>
    </w:p>
    <w:p w14:paraId="5A203998" w14:textId="77777777" w:rsidR="004667F1" w:rsidRPr="00360378" w:rsidRDefault="004667F1" w:rsidP="00094E5F">
      <w:pPr>
        <w:numPr>
          <w:ilvl w:val="0"/>
          <w:numId w:val="1"/>
        </w:numPr>
        <w:jc w:val="both"/>
      </w:pPr>
      <w:r w:rsidRPr="00360378">
        <w:t xml:space="preserve">We will then start </w:t>
      </w:r>
      <w:r w:rsidR="008C3CCE" w:rsidRPr="00360378">
        <w:t xml:space="preserve">to investigate your complaint. </w:t>
      </w:r>
      <w:r w:rsidRPr="00360378">
        <w:t xml:space="preserve">This will normally involve the following </w:t>
      </w:r>
      <w:proofErr w:type="gramStart"/>
      <w:r w:rsidRPr="00360378">
        <w:t>steps:-</w:t>
      </w:r>
      <w:proofErr w:type="gramEnd"/>
    </w:p>
    <w:p w14:paraId="214E5DDA" w14:textId="70C3F5DD" w:rsidR="004667F1" w:rsidRPr="00360378" w:rsidRDefault="004667F1" w:rsidP="00094E5F">
      <w:pPr>
        <w:numPr>
          <w:ilvl w:val="1"/>
          <w:numId w:val="1"/>
        </w:numPr>
        <w:jc w:val="both"/>
      </w:pPr>
      <w:r w:rsidRPr="00360378">
        <w:t xml:space="preserve">We will pass your complaint to </w:t>
      </w:r>
      <w:r w:rsidR="006517D8">
        <w:rPr>
          <w:color w:val="000000"/>
        </w:rPr>
        <w:t>Emma Carey</w:t>
      </w:r>
      <w:r w:rsidRPr="00360378">
        <w:t xml:space="preserve">, </w:t>
      </w:r>
      <w:r w:rsidR="008C3CCE" w:rsidRPr="00360378">
        <w:t>our client care partner, within one</w:t>
      </w:r>
      <w:r w:rsidR="008B45C3" w:rsidRPr="00360378">
        <w:t xml:space="preserve"> week</w:t>
      </w:r>
      <w:r w:rsidR="00F7595D" w:rsidRPr="00360378">
        <w:t xml:space="preserve">.  If your complaint is about </w:t>
      </w:r>
      <w:r w:rsidR="006517D8">
        <w:rPr>
          <w:color w:val="000000"/>
        </w:rPr>
        <w:t>Emma Carey</w:t>
      </w:r>
      <w:r w:rsidR="00F7595D" w:rsidRPr="00360378">
        <w:t xml:space="preserve">, it will be investigated by </w:t>
      </w:r>
      <w:r w:rsidR="009A6743" w:rsidRPr="00360378">
        <w:t>Mark Forman</w:t>
      </w:r>
      <w:r w:rsidR="00F7595D" w:rsidRPr="00360378">
        <w:t xml:space="preserve">. </w:t>
      </w:r>
    </w:p>
    <w:p w14:paraId="567341AC" w14:textId="77777777" w:rsidR="004667F1" w:rsidRPr="00360378" w:rsidRDefault="008C3CCE" w:rsidP="00094E5F">
      <w:pPr>
        <w:numPr>
          <w:ilvl w:val="1"/>
          <w:numId w:val="1"/>
        </w:numPr>
        <w:jc w:val="both"/>
      </w:pPr>
      <w:r w:rsidRPr="00360378">
        <w:t>We</w:t>
      </w:r>
      <w:r w:rsidR="004667F1" w:rsidRPr="00360378">
        <w:t xml:space="preserve"> will ask the member of staff who acted for you to </w:t>
      </w:r>
      <w:r w:rsidR="009A6743" w:rsidRPr="00360378">
        <w:t xml:space="preserve">comment on your </w:t>
      </w:r>
      <w:r w:rsidRPr="00360378">
        <w:t>complaint within two weeks.</w:t>
      </w:r>
    </w:p>
    <w:p w14:paraId="1EAB3648" w14:textId="77777777" w:rsidR="009C0F2F" w:rsidRPr="00360378" w:rsidRDefault="008C3CCE" w:rsidP="00094E5F">
      <w:pPr>
        <w:numPr>
          <w:ilvl w:val="1"/>
          <w:numId w:val="1"/>
        </w:numPr>
        <w:jc w:val="both"/>
      </w:pPr>
      <w:r w:rsidRPr="00360378">
        <w:t xml:space="preserve">We will then consider your complaint, the </w:t>
      </w:r>
      <w:r w:rsidR="009A6743" w:rsidRPr="00360378">
        <w:t>comments</w:t>
      </w:r>
      <w:r w:rsidRPr="00360378">
        <w:t xml:space="preserve"> of the relevant member of staff and examine</w:t>
      </w:r>
      <w:r w:rsidR="00F7595D" w:rsidRPr="00360378">
        <w:t xml:space="preserve"> your </w:t>
      </w:r>
      <w:r w:rsidRPr="00360378">
        <w:t>file. W</w:t>
      </w:r>
      <w:r w:rsidR="004667F1" w:rsidRPr="00360378">
        <w:t>e will, if necessary, also speak to the member of staff</w:t>
      </w:r>
      <w:r w:rsidRPr="00360378">
        <w:t xml:space="preserve"> who acted for you. </w:t>
      </w:r>
      <w:r w:rsidR="009C0F2F" w:rsidRPr="00360378">
        <w:t xml:space="preserve">This will take up to </w:t>
      </w:r>
      <w:r w:rsidR="00512CB9" w:rsidRPr="00360378">
        <w:t>two weeks</w:t>
      </w:r>
      <w:r w:rsidR="009C0F2F" w:rsidRPr="00360378">
        <w:t xml:space="preserve"> from receiving their </w:t>
      </w:r>
      <w:r w:rsidR="009A6743" w:rsidRPr="00360378">
        <w:t>comment</w:t>
      </w:r>
      <w:r w:rsidRPr="00360378">
        <w:t>s</w:t>
      </w:r>
      <w:r w:rsidR="009A6743" w:rsidRPr="00360378">
        <w:t xml:space="preserve"> </w:t>
      </w:r>
      <w:r w:rsidR="009C0F2F" w:rsidRPr="00360378">
        <w:t>and the file.</w:t>
      </w:r>
    </w:p>
    <w:p w14:paraId="294E36FC" w14:textId="4F494893" w:rsidR="00F7595D" w:rsidRPr="00360378" w:rsidRDefault="006517D8" w:rsidP="00C549A2">
      <w:pPr>
        <w:numPr>
          <w:ilvl w:val="0"/>
          <w:numId w:val="1"/>
        </w:numPr>
        <w:jc w:val="both"/>
      </w:pPr>
      <w:r>
        <w:rPr>
          <w:color w:val="000000"/>
        </w:rPr>
        <w:t xml:space="preserve">Emma Carey </w:t>
      </w:r>
      <w:r w:rsidR="008C3CCE" w:rsidRPr="00360378">
        <w:t xml:space="preserve">or Mark Forman </w:t>
      </w:r>
      <w:r w:rsidR="00F7595D" w:rsidRPr="00360378">
        <w:t>will</w:t>
      </w:r>
      <w:r w:rsidR="008C3CCE" w:rsidRPr="00360378">
        <w:t xml:space="preserve"> then write to you with </w:t>
      </w:r>
      <w:r w:rsidR="00F7595D" w:rsidRPr="00360378">
        <w:t>a det</w:t>
      </w:r>
      <w:r w:rsidR="008C3CCE" w:rsidRPr="00360378">
        <w:t xml:space="preserve">ailed reply to your complaint. This will include our </w:t>
      </w:r>
      <w:r w:rsidR="00F7595D" w:rsidRPr="00360378">
        <w:t>suggestions fo</w:t>
      </w:r>
      <w:r w:rsidR="008C3CCE" w:rsidRPr="00360378">
        <w:t xml:space="preserve">r resolving the matter. We will do this within eight </w:t>
      </w:r>
      <w:r w:rsidR="008B45C3" w:rsidRPr="00360378">
        <w:t>week</w:t>
      </w:r>
      <w:r w:rsidR="009A6743" w:rsidRPr="00360378">
        <w:t>s</w:t>
      </w:r>
      <w:r w:rsidR="008B45C3" w:rsidRPr="00360378">
        <w:t xml:space="preserve"> </w:t>
      </w:r>
      <w:r w:rsidR="00F7595D" w:rsidRPr="00360378">
        <w:t>of</w:t>
      </w:r>
      <w:r w:rsidR="008C3CCE" w:rsidRPr="00360378">
        <w:t xml:space="preserve"> our </w:t>
      </w:r>
      <w:r w:rsidR="009A6743" w:rsidRPr="00360378">
        <w:t>acknowledging your complaint</w:t>
      </w:r>
      <w:r w:rsidR="00F7595D" w:rsidRPr="00360378">
        <w:t>.</w:t>
      </w:r>
    </w:p>
    <w:p w14:paraId="38A01852" w14:textId="77777777" w:rsidR="007D5FDC" w:rsidRPr="00360378" w:rsidRDefault="007D5FDC" w:rsidP="00727D62">
      <w:pPr>
        <w:numPr>
          <w:ilvl w:val="0"/>
          <w:numId w:val="1"/>
        </w:numPr>
        <w:jc w:val="both"/>
      </w:pPr>
      <w:r w:rsidRPr="00360378">
        <w:t>However, if you remain unhappy with our response then you can refer your complaint to the Legal Ombudsman</w:t>
      </w:r>
      <w:r w:rsidR="009979D8" w:rsidRPr="00360378">
        <w:t xml:space="preserve"> (</w:t>
      </w:r>
      <w:proofErr w:type="spellStart"/>
      <w:r w:rsidR="009979D8" w:rsidRPr="00360378">
        <w:t>LeO</w:t>
      </w:r>
      <w:proofErr w:type="spellEnd"/>
      <w:r w:rsidR="009979D8" w:rsidRPr="00360378">
        <w:t>)</w:t>
      </w:r>
      <w:r w:rsidRPr="00360378">
        <w:t xml:space="preserve">, an independent complaints body established under the Legal Services Act, who can investigate complaints about the legal service you have received from us. </w:t>
      </w:r>
    </w:p>
    <w:p w14:paraId="70D1D329" w14:textId="77777777" w:rsidR="007D5FDC" w:rsidRPr="00360378" w:rsidRDefault="007D5FDC" w:rsidP="007D5FDC">
      <w:pPr>
        <w:ind w:left="360"/>
        <w:jc w:val="both"/>
      </w:pPr>
    </w:p>
    <w:p w14:paraId="3C9EAFC6" w14:textId="77777777" w:rsidR="007D5FDC" w:rsidRPr="00360378" w:rsidRDefault="007D5FDC" w:rsidP="007D5FDC">
      <w:pPr>
        <w:ind w:left="360"/>
        <w:jc w:val="both"/>
      </w:pPr>
      <w:r w:rsidRPr="00360378">
        <w:t xml:space="preserve">The Legal Ombudsman can investigate complaints up to six years from the date of the problem happening or within three years of when you found out about the problem. </w:t>
      </w:r>
    </w:p>
    <w:p w14:paraId="2ECA1DB7" w14:textId="77777777" w:rsidR="007D5FDC" w:rsidRPr="00360378" w:rsidRDefault="007D5FDC" w:rsidP="007D5FDC">
      <w:pPr>
        <w:ind w:left="360"/>
        <w:jc w:val="both"/>
      </w:pPr>
    </w:p>
    <w:p w14:paraId="1AE2C6B5" w14:textId="77777777" w:rsidR="007D5FDC" w:rsidRPr="00360378" w:rsidRDefault="007D5FDC" w:rsidP="007D5FDC">
      <w:pPr>
        <w:ind w:left="360"/>
        <w:jc w:val="both"/>
      </w:pPr>
      <w:r w:rsidRPr="00360378">
        <w:t xml:space="preserve">If you wish to refer your complaint to the Legal Ombudsman this must be done within six months of the date of our final response letter. </w:t>
      </w:r>
    </w:p>
    <w:p w14:paraId="08EDBD56" w14:textId="77777777" w:rsidR="007D5FDC" w:rsidRPr="00360378" w:rsidRDefault="007D5FDC" w:rsidP="007D5FDC">
      <w:pPr>
        <w:ind w:left="360"/>
        <w:jc w:val="both"/>
      </w:pPr>
    </w:p>
    <w:p w14:paraId="23854CD5" w14:textId="77777777" w:rsidR="00727D62" w:rsidRPr="00360378" w:rsidRDefault="007D5FDC" w:rsidP="007D5FDC">
      <w:pPr>
        <w:jc w:val="both"/>
      </w:pPr>
      <w:r w:rsidRPr="00360378">
        <w:t xml:space="preserve">You can contact the Legal Ombudsman by visiting www.legalombudsman.org.uk contacting them on 0300 555 0333 or by email on </w:t>
      </w:r>
      <w:hyperlink r:id="rId7" w:history="1">
        <w:r w:rsidRPr="00360378">
          <w:rPr>
            <w:rStyle w:val="Hyperlink"/>
          </w:rPr>
          <w:t>enquiries@legalombudsman.org.uk</w:t>
        </w:r>
      </w:hyperlink>
    </w:p>
    <w:p w14:paraId="4BE150E2" w14:textId="77777777" w:rsidR="007D5FDC" w:rsidRPr="00360378" w:rsidRDefault="007D5FDC" w:rsidP="007D5FDC">
      <w:pPr>
        <w:jc w:val="both"/>
      </w:pPr>
    </w:p>
    <w:p w14:paraId="1DE8CF36" w14:textId="77777777" w:rsidR="007D5FDC" w:rsidRPr="00360378" w:rsidRDefault="007D5FDC" w:rsidP="007D5FDC">
      <w:pPr>
        <w:jc w:val="both"/>
      </w:pPr>
      <w:r w:rsidRPr="00360378">
        <w:t xml:space="preserve">Or you can write to them </w:t>
      </w:r>
      <w:proofErr w:type="gramStart"/>
      <w:r w:rsidRPr="00360378">
        <w:t>at;</w:t>
      </w:r>
      <w:proofErr w:type="gramEnd"/>
    </w:p>
    <w:p w14:paraId="07620DAF" w14:textId="77777777" w:rsidR="00727D62" w:rsidRPr="00360378" w:rsidRDefault="00727D62" w:rsidP="00727D62">
      <w:pPr>
        <w:jc w:val="both"/>
      </w:pPr>
    </w:p>
    <w:p w14:paraId="57B3957D" w14:textId="77777777" w:rsidR="00364019" w:rsidRPr="00360378" w:rsidRDefault="00364019" w:rsidP="007D5FDC">
      <w:pPr>
        <w:jc w:val="both"/>
      </w:pPr>
      <w:r w:rsidRPr="00360378">
        <w:t>Legal Ombudsman</w:t>
      </w:r>
    </w:p>
    <w:p w14:paraId="1F7ACEFA" w14:textId="77777777" w:rsidR="00364019" w:rsidRPr="00360378" w:rsidRDefault="00364019" w:rsidP="007D5FDC">
      <w:pPr>
        <w:jc w:val="both"/>
      </w:pPr>
      <w:r w:rsidRPr="00360378">
        <w:t>PO Box 6806</w:t>
      </w:r>
    </w:p>
    <w:p w14:paraId="45631C3F" w14:textId="77777777" w:rsidR="00364019" w:rsidRPr="00360378" w:rsidRDefault="00364019" w:rsidP="007D5FDC">
      <w:pPr>
        <w:jc w:val="both"/>
      </w:pPr>
      <w:r w:rsidRPr="00360378">
        <w:t>Wolverhampton</w:t>
      </w:r>
    </w:p>
    <w:p w14:paraId="063F650C" w14:textId="77777777" w:rsidR="009979D8" w:rsidRPr="00360378" w:rsidRDefault="00364019" w:rsidP="007D5FDC">
      <w:pPr>
        <w:jc w:val="both"/>
      </w:pPr>
      <w:r w:rsidRPr="00360378">
        <w:t>WV1 9WJ</w:t>
      </w:r>
    </w:p>
    <w:p w14:paraId="49142DC3" w14:textId="77777777" w:rsidR="007D5FDC" w:rsidRPr="00360378" w:rsidRDefault="007D5FDC" w:rsidP="00364019">
      <w:pPr>
        <w:ind w:left="993"/>
        <w:jc w:val="both"/>
      </w:pPr>
    </w:p>
    <w:p w14:paraId="262C78B8" w14:textId="77777777" w:rsidR="00364019" w:rsidRPr="00360378" w:rsidRDefault="00364019" w:rsidP="007D5FDC">
      <w:pPr>
        <w:pStyle w:val="Proclaim"/>
      </w:pPr>
      <w:r w:rsidRPr="00360378">
        <w:t>Your right to complain is not restricted simply to our conduct but also about the amount of our bill.  In addition to your rights to complain about our bill under our Complaints Procedure and to the Legal Ombudsman, you may also have a right to object to the bill by applying to the Court for an assessment of the bill under Part 3 of the Sol</w:t>
      </w:r>
      <w:r w:rsidR="008C3CCE" w:rsidRPr="00360378">
        <w:t>icitors Act 1974. W</w:t>
      </w:r>
      <w:r w:rsidRPr="00360378">
        <w:t>e are obliged to inform you that if all or any part of the bill remains unpaid</w:t>
      </w:r>
      <w:r w:rsidR="000A178A" w:rsidRPr="00360378">
        <w:t>,</w:t>
      </w:r>
      <w:r w:rsidRPr="00360378">
        <w:t xml:space="preserve"> we may be entitled to charge interest upon it. </w:t>
      </w:r>
    </w:p>
    <w:p w14:paraId="131FED62" w14:textId="77777777" w:rsidR="009979D8" w:rsidRPr="00360378" w:rsidRDefault="009979D8" w:rsidP="009979D8">
      <w:pPr>
        <w:pStyle w:val="NormalWeb"/>
        <w:shd w:val="clear" w:color="auto" w:fill="FFFFFF"/>
        <w:spacing w:before="0" w:beforeAutospacing="0" w:after="0" w:afterAutospacing="0"/>
        <w:jc w:val="both"/>
        <w:textAlignment w:val="baseline"/>
        <w:rPr>
          <w:color w:val="222222"/>
        </w:rPr>
      </w:pPr>
    </w:p>
    <w:p w14:paraId="4AE28777" w14:textId="77777777" w:rsidR="009979D8" w:rsidRPr="00360378" w:rsidRDefault="009979D8" w:rsidP="009979D8">
      <w:pPr>
        <w:pStyle w:val="NormalWeb"/>
        <w:shd w:val="clear" w:color="auto" w:fill="FFFFFF"/>
        <w:spacing w:before="0" w:beforeAutospacing="0" w:after="360" w:afterAutospacing="0"/>
        <w:jc w:val="both"/>
        <w:textAlignment w:val="baseline"/>
        <w:rPr>
          <w:color w:val="222222"/>
        </w:rPr>
      </w:pPr>
      <w:r w:rsidRPr="00360378">
        <w:rPr>
          <w:color w:val="222222"/>
        </w:rPr>
        <w:t xml:space="preserve">In addition to directing a complaint to the Legal Ombudsman (LEO) you will be able to refer your dispute for Alternative Dispute Resolution (ADR). There are three Institutions available to deal with disputes in the legal services sector, namely the Ombudsman Services, </w:t>
      </w:r>
      <w:proofErr w:type="spellStart"/>
      <w:r w:rsidRPr="00360378">
        <w:rPr>
          <w:color w:val="222222"/>
        </w:rPr>
        <w:t>ProMediate</w:t>
      </w:r>
      <w:proofErr w:type="spellEnd"/>
      <w:r w:rsidRPr="00360378">
        <w:rPr>
          <w:color w:val="222222"/>
        </w:rPr>
        <w:t xml:space="preserve"> and Small Claims Mediation.  If required, we will provide contact details for those mediation services.</w:t>
      </w:r>
    </w:p>
    <w:p w14:paraId="6F73C947" w14:textId="77777777" w:rsidR="00360378" w:rsidRPr="00360378" w:rsidRDefault="00360378" w:rsidP="00360378">
      <w:r w:rsidRPr="00360378">
        <w:t>You also have the</w:t>
      </w:r>
      <w:r>
        <w:t xml:space="preserve"> right to make a report </w:t>
      </w:r>
      <w:r w:rsidRPr="00360378">
        <w:t xml:space="preserve">to the Solicitors Regulation Authority (SRA) in the event </w:t>
      </w:r>
      <w:proofErr w:type="gramStart"/>
      <w:r w:rsidRPr="00360378">
        <w:t>the your</w:t>
      </w:r>
      <w:proofErr w:type="gramEnd"/>
      <w:r w:rsidRPr="00360378">
        <w:t xml:space="preserve"> complaint relates to;</w:t>
      </w:r>
    </w:p>
    <w:p w14:paraId="47FD9BF5" w14:textId="77777777" w:rsidR="00360378" w:rsidRPr="00360378" w:rsidRDefault="00360378" w:rsidP="00360378">
      <w:pPr>
        <w:numPr>
          <w:ilvl w:val="0"/>
          <w:numId w:val="3"/>
        </w:numPr>
        <w:spacing w:before="100" w:beforeAutospacing="1" w:after="100" w:afterAutospacing="1"/>
      </w:pPr>
      <w:r w:rsidRPr="00360378">
        <w:t>A breach of a Principle of the SRA Code of Conduct 2011 and/</w:t>
      </w:r>
      <w:proofErr w:type="gramStart"/>
      <w:r w:rsidRPr="00360378">
        <w:t>or;</w:t>
      </w:r>
      <w:proofErr w:type="gramEnd"/>
    </w:p>
    <w:p w14:paraId="6754E6E2" w14:textId="77777777" w:rsidR="00360378" w:rsidRPr="00360378" w:rsidRDefault="00360378" w:rsidP="00360378">
      <w:pPr>
        <w:numPr>
          <w:ilvl w:val="0"/>
          <w:numId w:val="3"/>
        </w:numPr>
        <w:spacing w:before="100" w:beforeAutospacing="1" w:after="100" w:afterAutospacing="1"/>
      </w:pPr>
      <w:r w:rsidRPr="00360378">
        <w:t>Allegations of dishonesty or discrimination. </w:t>
      </w:r>
    </w:p>
    <w:p w14:paraId="3F2A66FC" w14:textId="77777777" w:rsidR="00360378" w:rsidRPr="00360378" w:rsidRDefault="00360378" w:rsidP="00360378">
      <w:r w:rsidRPr="00360378">
        <w:t>To make a report see </w:t>
      </w:r>
      <w:hyperlink r:id="rId8" w:history="1">
        <w:r w:rsidRPr="00360378">
          <w:rPr>
            <w:rStyle w:val="Hyperlink"/>
          </w:rPr>
          <w:t>http://www.sra.org.uk/consumers/problems/report-solicitor.page</w:t>
        </w:r>
      </w:hyperlink>
      <w:r w:rsidRPr="00360378">
        <w:t> or contact the SRA at </w:t>
      </w:r>
    </w:p>
    <w:p w14:paraId="58BDA730" w14:textId="77777777" w:rsidR="00360378" w:rsidRPr="00360378" w:rsidRDefault="00360378" w:rsidP="00360378"/>
    <w:p w14:paraId="7EC3CDE0" w14:textId="77777777" w:rsidR="00360378" w:rsidRPr="00360378" w:rsidRDefault="00360378" w:rsidP="00360378">
      <w:r w:rsidRPr="00360378">
        <w:t>Solicitors Regulation Authority </w:t>
      </w:r>
    </w:p>
    <w:p w14:paraId="38BE0ABA" w14:textId="77777777" w:rsidR="00360378" w:rsidRPr="00360378" w:rsidRDefault="00360378" w:rsidP="00360378">
      <w:r w:rsidRPr="00360378">
        <w:t>The Cube</w:t>
      </w:r>
    </w:p>
    <w:p w14:paraId="6DAE6140" w14:textId="77777777" w:rsidR="00360378" w:rsidRPr="00360378" w:rsidRDefault="00360378" w:rsidP="00360378">
      <w:r w:rsidRPr="00360378">
        <w:t xml:space="preserve">199 </w:t>
      </w:r>
      <w:proofErr w:type="spellStart"/>
      <w:r w:rsidRPr="00360378">
        <w:t>Wharfside</w:t>
      </w:r>
      <w:proofErr w:type="spellEnd"/>
      <w:r w:rsidRPr="00360378">
        <w:t xml:space="preserve"> Street</w:t>
      </w:r>
    </w:p>
    <w:p w14:paraId="55D5D2BA" w14:textId="77777777" w:rsidR="00360378" w:rsidRPr="00360378" w:rsidRDefault="00360378" w:rsidP="00360378">
      <w:r w:rsidRPr="00360378">
        <w:t>Birmingham</w:t>
      </w:r>
    </w:p>
    <w:p w14:paraId="07021ACA" w14:textId="77777777" w:rsidR="00360378" w:rsidRPr="00360378" w:rsidRDefault="00360378" w:rsidP="00360378">
      <w:r w:rsidRPr="00360378">
        <w:t>B1 1RN</w:t>
      </w:r>
    </w:p>
    <w:p w14:paraId="76CA7C77" w14:textId="77777777" w:rsidR="00360378" w:rsidRPr="00360378" w:rsidRDefault="00360378" w:rsidP="00360378">
      <w:proofErr w:type="gramStart"/>
      <w:r w:rsidRPr="00360378">
        <w:t>Tel :</w:t>
      </w:r>
      <w:proofErr w:type="gramEnd"/>
      <w:r w:rsidRPr="00360378">
        <w:t> 0370 606 2555</w:t>
      </w:r>
    </w:p>
    <w:p w14:paraId="5115CD34" w14:textId="77777777" w:rsidR="00360378" w:rsidRPr="009979D8" w:rsidRDefault="00360378" w:rsidP="009979D8">
      <w:pPr>
        <w:pStyle w:val="NormalWeb"/>
        <w:shd w:val="clear" w:color="auto" w:fill="FFFFFF"/>
        <w:spacing w:before="0" w:beforeAutospacing="0" w:after="360" w:afterAutospacing="0"/>
        <w:jc w:val="both"/>
        <w:textAlignment w:val="baseline"/>
        <w:rPr>
          <w:color w:val="222222"/>
        </w:rPr>
      </w:pPr>
    </w:p>
    <w:p w14:paraId="4C6E13FD" w14:textId="77777777" w:rsidR="009C0F2F" w:rsidRDefault="009C0F2F" w:rsidP="00094E5F">
      <w:pPr>
        <w:jc w:val="both"/>
      </w:pPr>
    </w:p>
    <w:p w14:paraId="3601B16B" w14:textId="77777777" w:rsidR="009C0F2F" w:rsidRDefault="009C0F2F" w:rsidP="00094E5F">
      <w:pPr>
        <w:ind w:firstLine="720"/>
        <w:jc w:val="both"/>
      </w:pPr>
      <w:r>
        <w:tab/>
      </w:r>
    </w:p>
    <w:p w14:paraId="7A002DE9" w14:textId="77777777" w:rsidR="009C0F2F" w:rsidRDefault="009C0F2F" w:rsidP="00094E5F">
      <w:pPr>
        <w:jc w:val="both"/>
      </w:pPr>
    </w:p>
    <w:p w14:paraId="73EE2DE4" w14:textId="77777777" w:rsidR="009C0F2F" w:rsidRDefault="009C0F2F" w:rsidP="00094E5F">
      <w:pPr>
        <w:ind w:left="720"/>
        <w:jc w:val="both"/>
      </w:pPr>
    </w:p>
    <w:p w14:paraId="1363738D" w14:textId="77777777" w:rsidR="009C0F2F" w:rsidRDefault="009C0F2F" w:rsidP="00094E5F">
      <w:pPr>
        <w:ind w:left="720"/>
        <w:jc w:val="both"/>
      </w:pPr>
    </w:p>
    <w:p w14:paraId="6954951A" w14:textId="77777777" w:rsidR="004667F1" w:rsidRPr="004667F1" w:rsidRDefault="009C0F2F" w:rsidP="00360378">
      <w:pPr>
        <w:ind w:left="720"/>
        <w:jc w:val="both"/>
      </w:pPr>
      <w:r>
        <w:tab/>
      </w:r>
    </w:p>
    <w:sectPr w:rsidR="004667F1" w:rsidRPr="004667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CC9B" w14:textId="77777777" w:rsidR="007E3BEE" w:rsidRDefault="007E3BEE" w:rsidP="00360378">
      <w:r>
        <w:separator/>
      </w:r>
    </w:p>
  </w:endnote>
  <w:endnote w:type="continuationSeparator" w:id="0">
    <w:p w14:paraId="40EAF05F" w14:textId="77777777" w:rsidR="007E3BEE" w:rsidRDefault="007E3BEE" w:rsidP="0036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58BB" w14:textId="77777777" w:rsidR="007E3BEE" w:rsidRDefault="007E3BEE" w:rsidP="00360378">
      <w:r>
        <w:separator/>
      </w:r>
    </w:p>
  </w:footnote>
  <w:footnote w:type="continuationSeparator" w:id="0">
    <w:p w14:paraId="30815223" w14:textId="77777777" w:rsidR="007E3BEE" w:rsidRDefault="007E3BEE" w:rsidP="00360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2F2"/>
    <w:multiLevelType w:val="multilevel"/>
    <w:tmpl w:val="3752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7431A"/>
    <w:multiLevelType w:val="multilevel"/>
    <w:tmpl w:val="6C4E62C8"/>
    <w:lvl w:ilvl="0">
      <w:start w:val="1"/>
      <w:numFmt w:val="decimal"/>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E816647"/>
    <w:multiLevelType w:val="hybridMultilevel"/>
    <w:tmpl w:val="50BE02FC"/>
    <w:lvl w:ilvl="0" w:tplc="05B06C64">
      <w:start w:val="1"/>
      <w:numFmt w:val="decimal"/>
      <w:lvlText w:val="%1."/>
      <w:lvlJc w:val="left"/>
      <w:pPr>
        <w:tabs>
          <w:tab w:val="num" w:pos="1080"/>
        </w:tabs>
        <w:ind w:left="1080" w:hanging="720"/>
      </w:pPr>
      <w:rPr>
        <w:rFonts w:ascii="Times New Roman" w:eastAsia="Times New Roman" w:hAnsi="Times New Roman" w:cs="Times New Roman"/>
      </w:rPr>
    </w:lvl>
    <w:lvl w:ilvl="1" w:tplc="E686559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DF6269DA">
      <w:start w:val="1"/>
      <w:numFmt w:val="decimal"/>
      <w:lvlText w:val="%4."/>
      <w:lvlJc w:val="left"/>
      <w:pPr>
        <w:tabs>
          <w:tab w:val="num" w:pos="2880"/>
        </w:tabs>
        <w:ind w:left="618" w:hanging="261"/>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F1"/>
    <w:rsid w:val="000430B9"/>
    <w:rsid w:val="000835E6"/>
    <w:rsid w:val="00094E5F"/>
    <w:rsid w:val="000A1168"/>
    <w:rsid w:val="000A178A"/>
    <w:rsid w:val="0026154E"/>
    <w:rsid w:val="00360378"/>
    <w:rsid w:val="00364019"/>
    <w:rsid w:val="003B2C1A"/>
    <w:rsid w:val="004667F1"/>
    <w:rsid w:val="004C22E4"/>
    <w:rsid w:val="00512CB9"/>
    <w:rsid w:val="005B0473"/>
    <w:rsid w:val="005D67B0"/>
    <w:rsid w:val="005E75BF"/>
    <w:rsid w:val="00606EC4"/>
    <w:rsid w:val="006517D8"/>
    <w:rsid w:val="006624A8"/>
    <w:rsid w:val="006D1185"/>
    <w:rsid w:val="00727D62"/>
    <w:rsid w:val="00781E85"/>
    <w:rsid w:val="007D5FDC"/>
    <w:rsid w:val="007E3BEE"/>
    <w:rsid w:val="008B45C3"/>
    <w:rsid w:val="008C3CCE"/>
    <w:rsid w:val="009979D8"/>
    <w:rsid w:val="009A6743"/>
    <w:rsid w:val="009C0F2F"/>
    <w:rsid w:val="00A362B0"/>
    <w:rsid w:val="00A902E3"/>
    <w:rsid w:val="00AB0725"/>
    <w:rsid w:val="00AF75CE"/>
    <w:rsid w:val="00B01EFD"/>
    <w:rsid w:val="00B14067"/>
    <w:rsid w:val="00B6401B"/>
    <w:rsid w:val="00C549A2"/>
    <w:rsid w:val="00CE5B0F"/>
    <w:rsid w:val="00DA6E07"/>
    <w:rsid w:val="00DF1F40"/>
    <w:rsid w:val="00DF6F6B"/>
    <w:rsid w:val="00F31B57"/>
    <w:rsid w:val="00F7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04269"/>
  <w15:chartTrackingRefBased/>
  <w15:docId w15:val="{7A31FB6D-8907-4499-9B6A-2723174C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rsid w:val="00364019"/>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B0725"/>
    <w:rPr>
      <w:color w:val="0000FF"/>
      <w:u w:val="single"/>
    </w:rPr>
  </w:style>
  <w:style w:type="character" w:customStyle="1" w:styleId="Heading3Char">
    <w:name w:val="Heading 3 Char"/>
    <w:link w:val="Heading3"/>
    <w:uiPriority w:val="9"/>
    <w:semiHidden/>
    <w:rsid w:val="00364019"/>
    <w:rPr>
      <w:rFonts w:eastAsia="Times New Roman"/>
      <w:b/>
      <w:bCs/>
      <w:sz w:val="27"/>
      <w:szCs w:val="27"/>
    </w:rPr>
  </w:style>
  <w:style w:type="paragraph" w:customStyle="1" w:styleId="Proclaim">
    <w:name w:val="Proclaim"/>
    <w:basedOn w:val="Normal"/>
    <w:uiPriority w:val="99"/>
    <w:rsid w:val="00364019"/>
    <w:pPr>
      <w:autoSpaceDE w:val="0"/>
      <w:autoSpaceDN w:val="0"/>
      <w:jc w:val="both"/>
    </w:pPr>
    <w:rPr>
      <w:lang w:eastAsia="en-US"/>
    </w:rPr>
  </w:style>
  <w:style w:type="paragraph" w:styleId="NormalWeb">
    <w:name w:val="Normal (Web)"/>
    <w:basedOn w:val="Normal"/>
    <w:uiPriority w:val="99"/>
    <w:unhideWhenUsed/>
    <w:rsid w:val="009979D8"/>
    <w:pPr>
      <w:spacing w:before="100" w:beforeAutospacing="1" w:after="100" w:afterAutospacing="1"/>
    </w:pPr>
  </w:style>
  <w:style w:type="character" w:styleId="Strong">
    <w:name w:val="Strong"/>
    <w:uiPriority w:val="22"/>
    <w:qFormat/>
    <w:rsid w:val="009979D8"/>
    <w:rPr>
      <w:b/>
      <w:bCs/>
    </w:rPr>
  </w:style>
  <w:style w:type="paragraph" w:styleId="Header">
    <w:name w:val="header"/>
    <w:basedOn w:val="Normal"/>
    <w:link w:val="HeaderChar"/>
    <w:rsid w:val="00360378"/>
    <w:pPr>
      <w:tabs>
        <w:tab w:val="center" w:pos="4513"/>
        <w:tab w:val="right" w:pos="9026"/>
      </w:tabs>
    </w:pPr>
  </w:style>
  <w:style w:type="character" w:customStyle="1" w:styleId="HeaderChar">
    <w:name w:val="Header Char"/>
    <w:link w:val="Header"/>
    <w:rsid w:val="00360378"/>
    <w:rPr>
      <w:sz w:val="24"/>
      <w:szCs w:val="24"/>
    </w:rPr>
  </w:style>
  <w:style w:type="paragraph" w:styleId="Footer">
    <w:name w:val="footer"/>
    <w:basedOn w:val="Normal"/>
    <w:link w:val="FooterChar"/>
    <w:rsid w:val="00360378"/>
    <w:pPr>
      <w:tabs>
        <w:tab w:val="center" w:pos="4513"/>
        <w:tab w:val="right" w:pos="9026"/>
      </w:tabs>
    </w:pPr>
  </w:style>
  <w:style w:type="character" w:customStyle="1" w:styleId="FooterChar">
    <w:name w:val="Footer Char"/>
    <w:link w:val="Footer"/>
    <w:rsid w:val="00360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433">
      <w:bodyDiv w:val="1"/>
      <w:marLeft w:val="0"/>
      <w:marRight w:val="0"/>
      <w:marTop w:val="0"/>
      <w:marBottom w:val="0"/>
      <w:divBdr>
        <w:top w:val="none" w:sz="0" w:space="0" w:color="auto"/>
        <w:left w:val="none" w:sz="0" w:space="0" w:color="auto"/>
        <w:bottom w:val="none" w:sz="0" w:space="0" w:color="auto"/>
        <w:right w:val="none" w:sz="0" w:space="0" w:color="auto"/>
      </w:divBdr>
    </w:div>
    <w:div w:id="7888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ra.org.uk/consumers/problems/report-solicitor.page" TargetMode="External"/><Relationship Id="rId3" Type="http://schemas.openxmlformats.org/officeDocument/2006/relationships/settings" Target="settings.xml"/><Relationship Id="rId7" Type="http://schemas.openxmlformats.org/officeDocument/2006/relationships/hyperlink" Target="mailto:enquiries@leg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MSB SOLICITORS</vt:lpstr>
    </vt:vector>
  </TitlesOfParts>
  <Company>MSB Solicitors</Company>
  <LinksUpToDate>false</LinksUpToDate>
  <CharactersWithSpaces>3890</CharactersWithSpaces>
  <SharedDoc>false</SharedDoc>
  <HLinks>
    <vt:vector size="12" baseType="variant">
      <vt:variant>
        <vt:i4>3539063</vt:i4>
      </vt:variant>
      <vt:variant>
        <vt:i4>3</vt:i4>
      </vt:variant>
      <vt:variant>
        <vt:i4>0</vt:i4>
      </vt:variant>
      <vt:variant>
        <vt:i4>5</vt:i4>
      </vt:variant>
      <vt:variant>
        <vt:lpwstr>http://www.sra.org.uk/consumers/problems/report-solicitor.page</vt:lpwstr>
      </vt:variant>
      <vt:variant>
        <vt:lpwstr/>
      </vt:variant>
      <vt:variant>
        <vt:i4>7405589</vt:i4>
      </vt:variant>
      <vt:variant>
        <vt:i4>0</vt:i4>
      </vt:variant>
      <vt:variant>
        <vt:i4>0</vt:i4>
      </vt:variant>
      <vt:variant>
        <vt:i4>5</vt:i4>
      </vt:variant>
      <vt:variant>
        <vt:lpwstr>mailto:enquiries@legalombudsman.org.uk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MSB SOLICITORS</dc:title>
  <dc:subject/>
  <dc:creator>tsprofile</dc:creator>
  <cp:keywords/>
  <cp:lastModifiedBy>Joshua Oakes</cp:lastModifiedBy>
  <cp:revision>2</cp:revision>
  <cp:lastPrinted>2015-11-04T10:08:00Z</cp:lastPrinted>
  <dcterms:created xsi:type="dcterms:W3CDTF">2022-04-06T13:26:00Z</dcterms:created>
  <dcterms:modified xsi:type="dcterms:W3CDTF">2022-04-06T13:26:00Z</dcterms:modified>
</cp:coreProperties>
</file>